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8FC09" w14:textId="77777777" w:rsidR="00D673AF" w:rsidRDefault="00D673AF" w:rsidP="00D673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Сосновского сельского поселения</w:t>
      </w:r>
    </w:p>
    <w:p w14:paraId="24C9C9D3" w14:textId="77777777" w:rsidR="00D673AF" w:rsidRDefault="00D673AF" w:rsidP="00D673AF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Таврического муниципального района</w:t>
      </w:r>
    </w:p>
    <w:p w14:paraId="6C507459" w14:textId="77777777" w:rsidR="00D673AF" w:rsidRDefault="00D673AF" w:rsidP="00D673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Омской области</w:t>
      </w:r>
    </w:p>
    <w:p w14:paraId="658C6C39" w14:textId="77777777" w:rsidR="00D673AF" w:rsidRDefault="00D673AF" w:rsidP="00D673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20A424" w14:textId="77777777" w:rsidR="00D673AF" w:rsidRDefault="00D673AF" w:rsidP="00D673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14:paraId="1A45E654" w14:textId="77777777" w:rsidR="00D673AF" w:rsidRDefault="00D673AF" w:rsidP="00D673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3C5423" w14:textId="6DEB4561" w:rsidR="00FA2475" w:rsidRPr="00FA2475" w:rsidRDefault="00FA2475" w:rsidP="00FA2475">
      <w:pPr>
        <w:rPr>
          <w:rFonts w:ascii="Times New Roman" w:hAnsi="Times New Roman" w:cs="Times New Roman"/>
          <w:sz w:val="24"/>
          <w:szCs w:val="24"/>
        </w:rPr>
      </w:pPr>
      <w:r w:rsidRPr="00FA2475">
        <w:rPr>
          <w:rFonts w:ascii="Times New Roman" w:hAnsi="Times New Roman" w:cs="Times New Roman"/>
          <w:sz w:val="24"/>
          <w:szCs w:val="24"/>
        </w:rPr>
        <w:t>от 1</w:t>
      </w:r>
      <w:r w:rsidR="00B90A07">
        <w:rPr>
          <w:rFonts w:ascii="Times New Roman" w:hAnsi="Times New Roman" w:cs="Times New Roman"/>
          <w:sz w:val="24"/>
          <w:szCs w:val="24"/>
        </w:rPr>
        <w:t>3</w:t>
      </w:r>
      <w:r w:rsidRPr="00FA2475">
        <w:rPr>
          <w:rFonts w:ascii="Times New Roman" w:hAnsi="Times New Roman" w:cs="Times New Roman"/>
          <w:sz w:val="24"/>
          <w:szCs w:val="24"/>
        </w:rPr>
        <w:t xml:space="preserve"> ноября 2025 года                             № 9</w:t>
      </w:r>
      <w:r w:rsidR="00B90A07">
        <w:rPr>
          <w:rFonts w:ascii="Times New Roman" w:hAnsi="Times New Roman" w:cs="Times New Roman"/>
          <w:sz w:val="24"/>
          <w:szCs w:val="24"/>
        </w:rPr>
        <w:t>8</w:t>
      </w:r>
    </w:p>
    <w:p w14:paraId="08F0C812" w14:textId="77777777" w:rsidR="00D673AF" w:rsidRPr="00872896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1021588F" w14:textId="77777777" w:rsidR="00D673AF" w:rsidRDefault="00D673AF" w:rsidP="00D673AF">
      <w:pPr>
        <w:shd w:val="clear" w:color="auto" w:fill="FFFFFF"/>
        <w:spacing w:after="0" w:line="240" w:lineRule="auto"/>
        <w:ind w:right="141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Об утверждении п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рограмм</w:t>
      </w: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ы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профилактики рисков </w:t>
      </w:r>
    </w:p>
    <w:p w14:paraId="7863F2B2" w14:textId="77777777" w:rsidR="00D673AF" w:rsidRDefault="00D673AF" w:rsidP="00D673AF">
      <w:pPr>
        <w:shd w:val="clear" w:color="auto" w:fill="FFFFFF"/>
        <w:spacing w:after="0" w:line="240" w:lineRule="auto"/>
        <w:ind w:right="141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причинения вреда (ущерба) охраняемым законом</w:t>
      </w:r>
    </w:p>
    <w:p w14:paraId="3A7C11CF" w14:textId="77777777" w:rsidR="00D673AF" w:rsidRDefault="00D673AF" w:rsidP="00D673AF">
      <w:pPr>
        <w:shd w:val="clear" w:color="auto" w:fill="FFFFFF"/>
        <w:spacing w:after="0" w:line="240" w:lineRule="auto"/>
        <w:ind w:right="141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ценностям в рамках муниц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и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пального контроля в </w:t>
      </w:r>
    </w:p>
    <w:p w14:paraId="302E4BE2" w14:textId="77777777" w:rsidR="00D673AF" w:rsidRDefault="00D673AF" w:rsidP="00D673AF">
      <w:pPr>
        <w:shd w:val="clear" w:color="auto" w:fill="FFFFFF"/>
        <w:spacing w:after="0" w:line="240" w:lineRule="auto"/>
        <w:ind w:right="141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сфере благоустройства на </w:t>
      </w: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Сосновского</w:t>
      </w: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</w:p>
    <w:p w14:paraId="5FEEBA06" w14:textId="77777777" w:rsidR="00D673AF" w:rsidRDefault="00D673AF" w:rsidP="00D673AF">
      <w:pPr>
        <w:shd w:val="clear" w:color="auto" w:fill="FFFFFF"/>
        <w:spacing w:after="0" w:line="240" w:lineRule="auto"/>
        <w:ind w:right="141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сельского поселения Таврического муниципального</w:t>
      </w:r>
    </w:p>
    <w:p w14:paraId="183816B6" w14:textId="54E6321A" w:rsidR="00D673AF" w:rsidRPr="00EB69D1" w:rsidRDefault="00D673AF" w:rsidP="00D673AF">
      <w:pPr>
        <w:shd w:val="clear" w:color="auto" w:fill="FFFFFF"/>
        <w:spacing w:after="0" w:line="240" w:lineRule="auto"/>
        <w:ind w:right="141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района Омской области на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2026</w:t>
      </w: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</w:t>
      </w:r>
    </w:p>
    <w:p w14:paraId="3ACBF220" w14:textId="77777777" w:rsidR="00D673AF" w:rsidRPr="00872896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3D147D55" w14:textId="0E97CE76" w:rsidR="00D673AF" w:rsidRPr="00872896" w:rsidRDefault="00D673AF" w:rsidP="00D673A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                  </w:t>
      </w: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соответствии со статьёй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повышения информированности о способах их соблюдения, руководствуясь Федеральным законом от 06.10.2003 года № 131-ФЗ «Об общих принципах организации местного самоуправления в Российской Федерации», </w:t>
      </w:r>
    </w:p>
    <w:p w14:paraId="5618F933" w14:textId="77777777" w:rsidR="00D673AF" w:rsidRPr="00872896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171CF2C5" w14:textId="77777777" w:rsidR="00D673AF" w:rsidRPr="00872896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ПОСТАНОВЛЯЮ:</w:t>
      </w:r>
    </w:p>
    <w:p w14:paraId="4C9A2FDB" w14:textId="77777777" w:rsidR="00D673AF" w:rsidRPr="00872896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522AB88D" w14:textId="3537F423" w:rsidR="00D673AF" w:rsidRPr="00872896" w:rsidRDefault="00D673AF" w:rsidP="00D673A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1. Утвердить Программу профилактики рисков причинения вреда (ущерба) охраняемым законом ценностям в рамках муниципального контроля в сфере благоустройства на территории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Сосновского</w:t>
      </w: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сельского поселения Таврического муниципального района Омской области на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2026</w:t>
      </w: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года согласно приложению.</w:t>
      </w:r>
    </w:p>
    <w:p w14:paraId="4BF6EAD0" w14:textId="77777777" w:rsidR="00D673AF" w:rsidRPr="00872896" w:rsidRDefault="00D673AF" w:rsidP="00D673A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Ведущему</w:t>
      </w: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специалисту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</w:t>
      </w: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Сосновского</w:t>
      </w: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сельского поселения Таврического муниципального района Омской области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Мельниковой О.В.</w:t>
      </w: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, разместить настоящее постановление на сайте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E653B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https://sosnovskoe-r52.gosweb.gosuslugi.ru/</w:t>
      </w: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14:paraId="5A9B157D" w14:textId="77777777" w:rsidR="00D673AF" w:rsidRPr="00872896" w:rsidRDefault="00D673AF" w:rsidP="00D673A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7289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14:paraId="0A9433C8" w14:textId="77777777" w:rsidR="00D673AF" w:rsidRPr="00872896" w:rsidRDefault="00D673AF" w:rsidP="00D673A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72932B30" w14:textId="77777777" w:rsidR="00D673AF" w:rsidRPr="00872896" w:rsidRDefault="00D673AF" w:rsidP="00D673A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12ECBEBC" w14:textId="77777777" w:rsidR="00D673AF" w:rsidRPr="00872896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1F5DF429" w14:textId="77777777" w:rsidR="00D673AF" w:rsidRPr="00872896" w:rsidRDefault="00D673AF" w:rsidP="00D673A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726C95C5" w14:textId="77777777" w:rsidR="00D673AF" w:rsidRPr="00872896" w:rsidRDefault="00D673AF" w:rsidP="00D673A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74C6B576" w14:textId="177D321B" w:rsidR="00FA2475" w:rsidRPr="00FA2475" w:rsidRDefault="00D673AF" w:rsidP="00FA2475">
      <w:pPr>
        <w:spacing w:after="0"/>
        <w:ind w:right="-1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         </w:t>
      </w:r>
      <w:r w:rsidR="00FA2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</w:t>
      </w:r>
      <w:proofErr w:type="spellStart"/>
      <w:proofErr w:type="gramStart"/>
      <w:r w:rsidR="00FA2475" w:rsidRPr="00FA2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И.</w:t>
      </w:r>
      <w:r w:rsidR="00FA2475" w:rsidRPr="00FA2475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spellEnd"/>
      <w:r w:rsidR="00FA2475" w:rsidRPr="00FA24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FA2475" w:rsidRPr="00FA24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Администрации </w:t>
      </w:r>
    </w:p>
    <w:p w14:paraId="062C6BA7" w14:textId="77777777" w:rsidR="00FA2475" w:rsidRPr="00FA2475" w:rsidRDefault="00FA2475" w:rsidP="00FA2475">
      <w:pPr>
        <w:spacing w:after="0"/>
        <w:ind w:right="-159"/>
        <w:jc w:val="both"/>
        <w:rPr>
          <w:rStyle w:val="a6"/>
          <w:rFonts w:ascii="Times New Roman" w:eastAsia="Times New Roman" w:hAnsi="Times New Roman" w:cs="Times New Roman"/>
          <w:b w:val="0"/>
          <w:sz w:val="24"/>
          <w:szCs w:val="24"/>
          <w:lang w:eastAsia="ru-RU"/>
        </w:rPr>
      </w:pPr>
      <w:r w:rsidRPr="00FA24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Сосновского сельского </w:t>
      </w:r>
      <w:proofErr w:type="gramStart"/>
      <w:r w:rsidRPr="00FA24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поселения:   </w:t>
      </w:r>
      <w:proofErr w:type="gramEnd"/>
      <w:r w:rsidRPr="00FA24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Е.В. </w:t>
      </w:r>
      <w:proofErr w:type="spellStart"/>
      <w:r w:rsidRPr="00FA2475">
        <w:rPr>
          <w:rFonts w:ascii="Times New Roman" w:eastAsia="Times New Roman" w:hAnsi="Times New Roman" w:cs="Times New Roman"/>
          <w:sz w:val="24"/>
          <w:szCs w:val="24"/>
          <w:lang w:eastAsia="ru-RU"/>
        </w:rPr>
        <w:t>Гузь</w:t>
      </w:r>
      <w:proofErr w:type="spellEnd"/>
      <w:r w:rsidRPr="00FA24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</w:p>
    <w:p w14:paraId="712A9BD7" w14:textId="77777777" w:rsidR="00FA2475" w:rsidRPr="008F65CD" w:rsidRDefault="00FA2475" w:rsidP="00FA2475">
      <w:pPr>
        <w:keepNext/>
        <w:keepLines/>
        <w:ind w:left="5220"/>
        <w:jc w:val="center"/>
        <w:rPr>
          <w:rStyle w:val="a6"/>
          <w:b w:val="0"/>
          <w:bCs/>
        </w:rPr>
      </w:pPr>
    </w:p>
    <w:p w14:paraId="71F38F78" w14:textId="0AA96D76" w:rsidR="00D673AF" w:rsidRPr="00872896" w:rsidRDefault="00D673AF" w:rsidP="00FA247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27D3F611" w14:textId="47148A45" w:rsidR="00D673AF" w:rsidRDefault="00D673AF" w:rsidP="00D673A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7A094A10" w14:textId="516B2F36" w:rsidR="003677EB" w:rsidRDefault="003677EB" w:rsidP="00D673A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0993AD3E" w14:textId="5912F4A0" w:rsidR="00D673AF" w:rsidRDefault="00D673AF" w:rsidP="00FA2475">
      <w:pPr>
        <w:shd w:val="clear" w:color="auto" w:fill="FFFFFF"/>
        <w:tabs>
          <w:tab w:val="left" w:pos="7695"/>
        </w:tabs>
        <w:spacing w:after="0" w:line="240" w:lineRule="auto"/>
        <w:outlineLvl w:val="1"/>
        <w:rPr>
          <w:rFonts w:ascii="Arial" w:eastAsia="Times New Roman" w:hAnsi="Arial" w:cs="Arial"/>
          <w:color w:val="010101"/>
          <w:sz w:val="34"/>
          <w:szCs w:val="34"/>
          <w:lang w:eastAsia="ru-RU"/>
        </w:rPr>
      </w:pPr>
    </w:p>
    <w:p w14:paraId="0169C672" w14:textId="77777777" w:rsidR="00D673AF" w:rsidRPr="00F13020" w:rsidRDefault="00D673AF" w:rsidP="003677EB">
      <w:pPr>
        <w:framePr w:hSpace="180" w:wrap="around" w:vAnchor="text" w:hAnchor="margin" w:y="-127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13020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51EEA941" w14:textId="77777777" w:rsidR="00D673AF" w:rsidRPr="00F13020" w:rsidRDefault="00D673AF" w:rsidP="003677EB">
      <w:pPr>
        <w:framePr w:hSpace="180" w:wrap="around" w:vAnchor="text" w:hAnchor="margin" w:y="-127"/>
        <w:spacing w:after="0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 w:rsidRPr="00F13020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Сосновского </w:t>
      </w:r>
      <w:r w:rsidRPr="00F1302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14:paraId="4BDFF20A" w14:textId="3C6973D3" w:rsidR="00D673AF" w:rsidRPr="00F13020" w:rsidRDefault="00D673AF" w:rsidP="00D673AF">
      <w:pPr>
        <w:shd w:val="clear" w:color="auto" w:fill="FFFFFF"/>
        <w:spacing w:after="0" w:line="240" w:lineRule="auto"/>
        <w:jc w:val="right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F13020">
        <w:rPr>
          <w:rFonts w:ascii="Times New Roman" w:hAnsi="Times New Roman" w:cs="Times New Roman"/>
          <w:bCs/>
          <w:sz w:val="24"/>
          <w:szCs w:val="24"/>
        </w:rPr>
        <w:t>от</w:t>
      </w:r>
      <w:r w:rsidR="00FA2475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B90A07">
        <w:rPr>
          <w:rFonts w:ascii="Times New Roman" w:hAnsi="Times New Roman" w:cs="Times New Roman"/>
          <w:bCs/>
          <w:sz w:val="24"/>
          <w:szCs w:val="24"/>
        </w:rPr>
        <w:t>3</w:t>
      </w:r>
      <w:r w:rsidR="00FA2475">
        <w:rPr>
          <w:rFonts w:ascii="Times New Roman" w:hAnsi="Times New Roman" w:cs="Times New Roman"/>
          <w:bCs/>
          <w:sz w:val="24"/>
          <w:szCs w:val="24"/>
        </w:rPr>
        <w:t xml:space="preserve">.11.2025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года № </w:t>
      </w:r>
      <w:r w:rsidR="00FA2475">
        <w:rPr>
          <w:rFonts w:ascii="Times New Roman" w:hAnsi="Times New Roman" w:cs="Times New Roman"/>
          <w:bCs/>
          <w:sz w:val="24"/>
          <w:szCs w:val="24"/>
        </w:rPr>
        <w:t>9</w:t>
      </w:r>
      <w:r w:rsidR="00B90A07">
        <w:rPr>
          <w:rFonts w:ascii="Times New Roman" w:hAnsi="Times New Roman" w:cs="Times New Roman"/>
          <w:bCs/>
          <w:sz w:val="24"/>
          <w:szCs w:val="24"/>
        </w:rPr>
        <w:t>8</w:t>
      </w:r>
      <w:bookmarkStart w:id="0" w:name="_GoBack"/>
      <w:bookmarkEnd w:id="0"/>
    </w:p>
    <w:p w14:paraId="69553D40" w14:textId="77777777" w:rsidR="00D673AF" w:rsidRPr="00F13020" w:rsidRDefault="00D673AF" w:rsidP="00D673AF">
      <w:pPr>
        <w:shd w:val="clear" w:color="auto" w:fill="FFFFFF"/>
        <w:spacing w:after="0" w:line="240" w:lineRule="auto"/>
        <w:jc w:val="right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14:paraId="061BB55E" w14:textId="77777777" w:rsidR="00D673AF" w:rsidRPr="00906984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906984"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</w:p>
    <w:p w14:paraId="700986F3" w14:textId="77777777" w:rsidR="00D673AF" w:rsidRPr="00906984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906984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Программа профилактики рисков причинения вреда (ущерба) охраняемым законом ценностям в рамках муниципального контроля в сфере благоустройства</w:t>
      </w:r>
    </w:p>
    <w:p w14:paraId="388B1422" w14:textId="77777777" w:rsidR="00D673AF" w:rsidRPr="00906984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906984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 на территории Сосновского сельского поселения</w:t>
      </w:r>
    </w:p>
    <w:p w14:paraId="4A903FEE" w14:textId="77777777" w:rsidR="00D673AF" w:rsidRPr="00906984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906984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Таврического муниципального района </w:t>
      </w:r>
    </w:p>
    <w:p w14:paraId="3C620C22" w14:textId="6718C2C9" w:rsidR="00D673AF" w:rsidRPr="00906984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906984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Омской области</w:t>
      </w:r>
      <w:r w:rsidR="00FA2475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 </w:t>
      </w:r>
      <w:r w:rsidRPr="00906984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2026</w:t>
      </w:r>
      <w:r w:rsidRPr="00906984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 год</w:t>
      </w:r>
    </w:p>
    <w:p w14:paraId="18784CEB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1. Общие положения </w:t>
      </w:r>
    </w:p>
    <w:p w14:paraId="5A2BA1AB" w14:textId="6FF969AA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           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Сосновского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сельского поселения Таврического муниципального района Омской области. </w:t>
      </w:r>
    </w:p>
    <w:p w14:paraId="56E61634" w14:textId="77777777" w:rsidR="00D673AF" w:rsidRDefault="00D673AF" w:rsidP="00D673AF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E96311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2. Анализ текущего состояния осуществления муниципального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14:paraId="53EEB71C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2.1. Вид осуществляемого муниципального контроля</w:t>
      </w:r>
    </w:p>
    <w:p w14:paraId="07F38E6F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контроль в сфере благоустройства на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территории Сосновского сельского поселения Таврического муниципального района Омской области 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осуществляется 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Администрацией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Сосновского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сельского поселения Таврического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униципального района Омской области 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(далее – 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Администрация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).</w:t>
      </w:r>
    </w:p>
    <w:p w14:paraId="25ABE2F6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2.2. Обзор по виду муниципального контроля.</w:t>
      </w:r>
    </w:p>
    <w:p w14:paraId="4E2EB868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контроль за соблюдением правил благоустройства территории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Сосновского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сельского поселения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- это деятельность органа местного самоуправления, уполномоченного на организацию и проведение на территории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Сосновского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сельского поселения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Сосновского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сельского поселения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- требования Правил благоустройства).</w:t>
      </w:r>
    </w:p>
    <w:p w14:paraId="71653ABB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2.3. Муниципальный контроль осуществляется посредством:</w:t>
      </w:r>
    </w:p>
    <w:p w14:paraId="538B06AD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 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Сосновского 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сельского поселения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14:paraId="178C06AC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71E8B692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14:paraId="07B0E0D3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27ADB3C7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2.4. Подконтрольные субъекты:</w:t>
      </w:r>
    </w:p>
    <w:p w14:paraId="4DD6AAD0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</w:t>
      </w:r>
    </w:p>
    <w:p w14:paraId="3F63DF61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Администрацией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мероприятий по муниципальному контролю в сфере благоустройства:</w:t>
      </w:r>
    </w:p>
    <w:p w14:paraId="757D62B4" w14:textId="77777777" w:rsidR="00D673AF" w:rsidRPr="00C673C6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Решение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овета </w:t>
      </w:r>
      <w:r w:rsidRPr="00906984">
        <w:rPr>
          <w:rFonts w:ascii="Times New Roman" w:hAnsi="Times New Roman" w:cs="Times New Roman"/>
          <w:sz w:val="24"/>
          <w:szCs w:val="24"/>
        </w:rPr>
        <w:t>Сосновского</w:t>
      </w:r>
      <w:r w:rsidRPr="00C673C6">
        <w:rPr>
          <w:rStyle w:val="a3"/>
          <w:rFonts w:ascii="Times New Roman" w:eastAsia="Calibri" w:hAnsi="Times New Roman"/>
          <w:sz w:val="24"/>
          <w:szCs w:val="24"/>
        </w:rPr>
        <w:t xml:space="preserve"> сельского поселения от </w:t>
      </w:r>
      <w:r w:rsidRPr="00906984">
        <w:rPr>
          <w:rFonts w:ascii="Times New Roman" w:hAnsi="Times New Roman" w:cs="Times New Roman"/>
          <w:sz w:val="24"/>
          <w:szCs w:val="24"/>
        </w:rPr>
        <w:t>31.10.2017 № 189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«</w:t>
      </w:r>
      <w:r w:rsidRPr="00C673C6">
        <w:rPr>
          <w:rStyle w:val="a3"/>
          <w:rFonts w:ascii="Times New Roman" w:eastAsia="Calibri" w:hAnsi="Times New Roman"/>
          <w:sz w:val="24"/>
          <w:szCs w:val="24"/>
        </w:rPr>
        <w:t>Правила благоустройства</w:t>
      </w:r>
      <w:r>
        <w:rPr>
          <w:rStyle w:val="a3"/>
          <w:rFonts w:ascii="Times New Roman" w:eastAsia="Calibri" w:hAnsi="Times New Roman"/>
          <w:sz w:val="24"/>
          <w:szCs w:val="24"/>
        </w:rPr>
        <w:t xml:space="preserve"> на</w:t>
      </w:r>
      <w:r w:rsidRPr="00C673C6">
        <w:rPr>
          <w:rStyle w:val="a3"/>
          <w:rFonts w:ascii="Times New Roman" w:eastAsia="Calibri" w:hAnsi="Times New Roman"/>
          <w:sz w:val="24"/>
          <w:szCs w:val="24"/>
        </w:rPr>
        <w:t xml:space="preserve"> территории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Сосновского</w:t>
      </w:r>
      <w:r w:rsidRPr="00C673C6">
        <w:rPr>
          <w:rStyle w:val="a3"/>
          <w:rFonts w:ascii="Times New Roman" w:eastAsia="Calibri" w:hAnsi="Times New Roman"/>
          <w:sz w:val="24"/>
          <w:szCs w:val="24"/>
        </w:rPr>
        <w:t xml:space="preserve"> сельского поселения Таврического муниципального района Омской области</w:t>
      </w:r>
      <w:r w:rsidRPr="00C673C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»</w:t>
      </w:r>
    </w:p>
    <w:p w14:paraId="664084C1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6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 Анализ и оценка рисков причинения вреда охраняемым законом ценностям.</w:t>
      </w:r>
    </w:p>
    <w:p w14:paraId="5431D992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14:paraId="1774A0BD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14:paraId="70473F4F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3. Цели и задачи Программы </w:t>
      </w:r>
    </w:p>
    <w:p w14:paraId="7854B2EE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3.1. Цели Программы:</w:t>
      </w:r>
    </w:p>
    <w:p w14:paraId="646150C4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0464563C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84CE5E9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91CD244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3.2. Задачи Программы:</w:t>
      </w:r>
    </w:p>
    <w:p w14:paraId="41BB6481" w14:textId="77777777" w:rsidR="00D673AF" w:rsidRPr="00E96311" w:rsidRDefault="00D673AF" w:rsidP="00D673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9631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укрепление системы профилактики нарушений обязательных требований;</w:t>
      </w:r>
    </w:p>
    <w:p w14:paraId="4D0B6E9F" w14:textId="77777777" w:rsidR="00D673AF" w:rsidRPr="00E96311" w:rsidRDefault="00D673AF" w:rsidP="00D673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9631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14:paraId="4A9FA7B9" w14:textId="77777777" w:rsidR="00D673AF" w:rsidRPr="00E96311" w:rsidRDefault="00D673AF" w:rsidP="00D673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9631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устранение причин, факторов и условий, способствующих нарушениям обязательных требований; </w:t>
      </w:r>
    </w:p>
    <w:p w14:paraId="69F23581" w14:textId="77777777" w:rsidR="00D673AF" w:rsidRDefault="00D673AF" w:rsidP="00D673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9631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повышение уровня правовой грамотности поднадзорных субъектов.</w:t>
      </w:r>
    </w:p>
    <w:p w14:paraId="0BFB72C7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4. План мероприятий по профилактике нарушений </w:t>
      </w:r>
    </w:p>
    <w:p w14:paraId="486EF8C3" w14:textId="77777777" w:rsidR="00D673AF" w:rsidRPr="00E96311" w:rsidRDefault="00D673AF" w:rsidP="00D673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9631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целях реализации Программы могут проводиться следующие виды профилактических мероприятий:</w:t>
      </w:r>
    </w:p>
    <w:p w14:paraId="644A1AB8" w14:textId="77777777" w:rsidR="00D673AF" w:rsidRPr="00E96311" w:rsidRDefault="00D673AF" w:rsidP="00D673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9631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1) информирование;</w:t>
      </w:r>
    </w:p>
    <w:p w14:paraId="09EFE26F" w14:textId="77777777" w:rsidR="00D673AF" w:rsidRPr="00E96311" w:rsidRDefault="00D673AF" w:rsidP="00D673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9631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2) консультирование.</w:t>
      </w:r>
    </w:p>
    <w:p w14:paraId="52CE6AC7" w14:textId="084585BB" w:rsidR="00D673AF" w:rsidRDefault="00D673AF" w:rsidP="00D673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9631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2026</w:t>
      </w:r>
      <w:r w:rsidRPr="00E9631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год, сроки (периодичность) их проведения и ответственных лиц приведены в Плане мероприятий по профилактике нарушений на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2026</w:t>
      </w:r>
      <w:r w:rsidRPr="00E9631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(приложение).</w:t>
      </w:r>
    </w:p>
    <w:p w14:paraId="53E345CF" w14:textId="77777777" w:rsidR="00D673AF" w:rsidRPr="00EB69D1" w:rsidRDefault="00D673AF" w:rsidP="00D673A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B69D1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5. Показатели результативности и эффективности Программы.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5428"/>
        <w:gridCol w:w="3111"/>
      </w:tblGrid>
      <w:tr w:rsidR="00D673AF" w:rsidRPr="00C0348C" w14:paraId="38267F0F" w14:textId="77777777" w:rsidTr="002F7CD5">
        <w:tc>
          <w:tcPr>
            <w:tcW w:w="817" w:type="dxa"/>
            <w:shd w:val="clear" w:color="auto" w:fill="auto"/>
          </w:tcPr>
          <w:p w14:paraId="50F9F728" w14:textId="77777777" w:rsidR="00D673AF" w:rsidRPr="00E96311" w:rsidRDefault="00D673AF" w:rsidP="002F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31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63" w:type="dxa"/>
            <w:shd w:val="clear" w:color="auto" w:fill="auto"/>
          </w:tcPr>
          <w:p w14:paraId="208B9505" w14:textId="77777777" w:rsidR="00D673AF" w:rsidRPr="00E96311" w:rsidRDefault="00D673AF" w:rsidP="002F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31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91" w:type="dxa"/>
            <w:shd w:val="clear" w:color="auto" w:fill="auto"/>
          </w:tcPr>
          <w:p w14:paraId="25E0B257" w14:textId="77777777" w:rsidR="00D673AF" w:rsidRPr="00E96311" w:rsidRDefault="00D673AF" w:rsidP="002F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311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D673AF" w:rsidRPr="00C0348C" w14:paraId="19551FEC" w14:textId="77777777" w:rsidTr="002F7CD5">
        <w:tc>
          <w:tcPr>
            <w:tcW w:w="817" w:type="dxa"/>
            <w:shd w:val="clear" w:color="auto" w:fill="auto"/>
          </w:tcPr>
          <w:p w14:paraId="37E538EB" w14:textId="77777777" w:rsidR="00D673AF" w:rsidRPr="00E96311" w:rsidRDefault="00D673AF" w:rsidP="002F7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3" w:type="dxa"/>
            <w:shd w:val="clear" w:color="auto" w:fill="auto"/>
          </w:tcPr>
          <w:p w14:paraId="6FC55A5F" w14:textId="77777777" w:rsidR="00D673AF" w:rsidRPr="00E96311" w:rsidRDefault="00D673AF" w:rsidP="002F7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311">
              <w:rPr>
                <w:rFonts w:ascii="Times New Roman" w:hAnsi="Times New Roman" w:cs="Times New Roman"/>
                <w:sz w:val="24"/>
                <w:szCs w:val="24"/>
              </w:rPr>
              <w:t xml:space="preserve">Полнота </w:t>
            </w:r>
            <w:r w:rsidRPr="00F35DD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информации, размещенной на официальном сайте размещенной на официальном сайте Администрации Таврического муниципального района Омской области во вкладке </w:t>
            </w:r>
            <w:r w:rsidRPr="00F35DD5">
              <w:rPr>
                <w:rFonts w:ascii="Times New Roman" w:hAnsi="Times New Roman" w:cs="Times New Roman"/>
                <w:bCs/>
                <w:sz w:val="24"/>
                <w:szCs w:val="24"/>
              </w:rPr>
              <w:t>Сосновского</w:t>
            </w:r>
            <w:r w:rsidRPr="00F35D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в соответствии с частью 3 статьи 46 Федерального</w:t>
            </w:r>
            <w:r w:rsidRPr="00E96311">
              <w:rPr>
                <w:rFonts w:ascii="Times New Roman" w:hAnsi="Times New Roman" w:cs="Times New Roman"/>
                <w:sz w:val="24"/>
                <w:szCs w:val="24"/>
              </w:rPr>
              <w:t xml:space="preserve"> закона от 31 июля 2021 года № 248 -ФЗ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91" w:type="dxa"/>
            <w:shd w:val="clear" w:color="auto" w:fill="auto"/>
          </w:tcPr>
          <w:p w14:paraId="0128E7E6" w14:textId="77777777" w:rsidR="00D673AF" w:rsidRPr="00E96311" w:rsidRDefault="00D673AF" w:rsidP="002F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311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673AF" w:rsidRPr="00C0348C" w14:paraId="19D45E09" w14:textId="77777777" w:rsidTr="002F7CD5">
        <w:tc>
          <w:tcPr>
            <w:tcW w:w="817" w:type="dxa"/>
            <w:shd w:val="clear" w:color="auto" w:fill="auto"/>
          </w:tcPr>
          <w:p w14:paraId="71B67181" w14:textId="77777777" w:rsidR="00D673AF" w:rsidRPr="00E96311" w:rsidRDefault="00D673AF" w:rsidP="002F7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3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63" w:type="dxa"/>
            <w:shd w:val="clear" w:color="auto" w:fill="auto"/>
          </w:tcPr>
          <w:p w14:paraId="7F2D6638" w14:textId="77777777" w:rsidR="00D673AF" w:rsidRPr="00E96311" w:rsidRDefault="00D673AF" w:rsidP="002F7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311">
              <w:rPr>
                <w:rFonts w:ascii="Times New Roman" w:hAnsi="Times New Roman" w:cs="Times New Roman"/>
                <w:sz w:val="24"/>
                <w:szCs w:val="24"/>
              </w:rPr>
              <w:t>Доля лиц, удовлетворенных консультированием в общем количестве лиц, обратившихся за консультированием</w:t>
            </w:r>
          </w:p>
        </w:tc>
        <w:tc>
          <w:tcPr>
            <w:tcW w:w="3191" w:type="dxa"/>
            <w:shd w:val="clear" w:color="auto" w:fill="auto"/>
          </w:tcPr>
          <w:p w14:paraId="0BB780C9" w14:textId="77777777" w:rsidR="00D673AF" w:rsidRPr="00E96311" w:rsidRDefault="00D673AF" w:rsidP="002F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311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03284FE5" w14:textId="5FC88530" w:rsidR="00D673AF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2AAA73BB" w14:textId="77777777" w:rsidR="00D673AF" w:rsidRDefault="00D673AF" w:rsidP="00D67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3C8DC8C0" w14:textId="77777777" w:rsidR="00D673AF" w:rsidRDefault="00D673AF" w:rsidP="00D673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10101"/>
          <w:sz w:val="24"/>
          <w:szCs w:val="24"/>
          <w:lang w:eastAsia="ru-RU"/>
        </w:rPr>
      </w:pPr>
      <w:r w:rsidRPr="00AC48B4">
        <w:rPr>
          <w:rFonts w:ascii="Times New Roman" w:eastAsia="Times New Roman" w:hAnsi="Times New Roman" w:cs="Times New Roman"/>
          <w:bCs/>
          <w:iCs/>
          <w:color w:val="010101"/>
          <w:sz w:val="24"/>
          <w:szCs w:val="24"/>
          <w:lang w:eastAsia="ru-RU"/>
        </w:rPr>
        <w:lastRenderedPageBreak/>
        <w:t>Приложение</w:t>
      </w:r>
    </w:p>
    <w:p w14:paraId="265B4F50" w14:textId="2BC7E366" w:rsidR="00D673AF" w:rsidRPr="00EB69D1" w:rsidRDefault="00D673AF" w:rsidP="00D673AF">
      <w:pPr>
        <w:shd w:val="clear" w:color="auto" w:fill="FFFFFF"/>
        <w:tabs>
          <w:tab w:val="left" w:pos="2410"/>
        </w:tabs>
        <w:spacing w:after="0" w:line="240" w:lineRule="auto"/>
        <w:ind w:left="2268" w:firstLine="709"/>
        <w:jc w:val="right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10101"/>
          <w:sz w:val="24"/>
          <w:szCs w:val="24"/>
          <w:lang w:eastAsia="ru-RU"/>
        </w:rPr>
        <w:t>к</w:t>
      </w:r>
      <w:r w:rsidRPr="00AC48B4">
        <w:rPr>
          <w:rFonts w:ascii="Times New Roman" w:eastAsia="Times New Roman" w:hAnsi="Times New Roman" w:cs="Times New Roman"/>
          <w:bCs/>
          <w:iCs/>
          <w:color w:val="010101"/>
          <w:sz w:val="24"/>
          <w:szCs w:val="24"/>
          <w:lang w:eastAsia="ru-RU"/>
        </w:rPr>
        <w:t> 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е</w:t>
      </w:r>
      <w:r w:rsidRPr="00EB69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профилактики рисков причинения вреда (ущерба) охраняемым законом ценностям в рамках муниципального контроля в сфере благоустройства на 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Сосновского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сельского поселения на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2026</w:t>
      </w:r>
      <w:r w:rsidRPr="00F1302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</w:t>
      </w:r>
    </w:p>
    <w:p w14:paraId="17FE6736" w14:textId="77777777" w:rsidR="00D673AF" w:rsidRPr="00AC48B4" w:rsidRDefault="00D673AF" w:rsidP="00D673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15CA5078" w14:textId="6F918828" w:rsidR="00D673AF" w:rsidRPr="00570326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</w:pPr>
      <w:r w:rsidRPr="00570326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План мероприятий по профилактике нарушений законодательства в сфере благоустройства на территории </w:t>
      </w:r>
      <w:r w:rsidRPr="0057032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Сосновского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570326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сельского поселения Таврического муниципального района Омской области на </w:t>
      </w:r>
      <w:r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>2026</w:t>
      </w:r>
      <w:r w:rsidRPr="00570326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 год </w:t>
      </w:r>
    </w:p>
    <w:p w14:paraId="0D7DDADF" w14:textId="77777777" w:rsidR="00D673AF" w:rsidRPr="00EB69D1" w:rsidRDefault="00D673AF" w:rsidP="00D673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1983"/>
        <w:gridCol w:w="3795"/>
        <w:gridCol w:w="1985"/>
        <w:gridCol w:w="1248"/>
      </w:tblGrid>
      <w:tr w:rsidR="00D673AF" w:rsidRPr="00EB69D1" w14:paraId="67849C51" w14:textId="77777777" w:rsidTr="002F7CD5">
        <w:tc>
          <w:tcPr>
            <w:tcW w:w="0" w:type="auto"/>
            <w:shd w:val="clear" w:color="auto" w:fill="FFFFFF"/>
            <w:hideMark/>
          </w:tcPr>
          <w:p w14:paraId="3042573B" w14:textId="77777777" w:rsidR="00D673AF" w:rsidRPr="00570326" w:rsidRDefault="00D673AF" w:rsidP="002F7C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570326"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14:paraId="7C195170" w14:textId="77777777" w:rsidR="00D673AF" w:rsidRPr="00570326" w:rsidRDefault="00D673AF" w:rsidP="002F7C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570326"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shd w:val="clear" w:color="auto" w:fill="FFFFFF"/>
            <w:hideMark/>
          </w:tcPr>
          <w:p w14:paraId="7256422D" w14:textId="77777777" w:rsidR="00D673AF" w:rsidRPr="00570326" w:rsidRDefault="00D673AF" w:rsidP="002F7C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570326"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shd w:val="clear" w:color="auto" w:fill="FFFFFF"/>
            <w:hideMark/>
          </w:tcPr>
          <w:p w14:paraId="7235A85D" w14:textId="77777777" w:rsidR="00D673AF" w:rsidRPr="00570326" w:rsidRDefault="00D673AF" w:rsidP="002F7C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570326"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shd w:val="clear" w:color="auto" w:fill="FFFFFF"/>
            <w:hideMark/>
          </w:tcPr>
          <w:p w14:paraId="0F88E6E8" w14:textId="77777777" w:rsidR="00D673AF" w:rsidRPr="00570326" w:rsidRDefault="00D673AF" w:rsidP="002F7C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570326"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shd w:val="clear" w:color="auto" w:fill="FFFFFF"/>
            <w:hideMark/>
          </w:tcPr>
          <w:p w14:paraId="120F1425" w14:textId="77777777" w:rsidR="00D673AF" w:rsidRPr="00570326" w:rsidRDefault="00D673AF" w:rsidP="002F7C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570326"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D673AF" w:rsidRPr="00EB69D1" w14:paraId="36B4358E" w14:textId="77777777" w:rsidTr="002F7CD5">
        <w:tc>
          <w:tcPr>
            <w:tcW w:w="0" w:type="auto"/>
            <w:shd w:val="clear" w:color="auto" w:fill="FFFFFF"/>
            <w:hideMark/>
          </w:tcPr>
          <w:p w14:paraId="656DB733" w14:textId="77777777" w:rsidR="00D673AF" w:rsidRPr="00EB69D1" w:rsidRDefault="00D673AF" w:rsidP="002F7C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B69D1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hideMark/>
          </w:tcPr>
          <w:p w14:paraId="3D1A0F52" w14:textId="77777777" w:rsidR="00D673AF" w:rsidRPr="00EB69D1" w:rsidRDefault="00D673AF" w:rsidP="002F7C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B69D1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0" w:type="auto"/>
            <w:shd w:val="clear" w:color="auto" w:fill="FFFFFF"/>
            <w:hideMark/>
          </w:tcPr>
          <w:p w14:paraId="2BCA96EE" w14:textId="77777777" w:rsidR="00D673AF" w:rsidRPr="00EB69D1" w:rsidRDefault="00D673AF" w:rsidP="002F7C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Информирование контролируемых лиц и иных заинтересованных лиц по вопросам соблюдения обязательных требований осуществляется в порядке, установленном статьей 46 Федерального закона № 248-ФЗ.</w:t>
            </w:r>
          </w:p>
        </w:tc>
        <w:tc>
          <w:tcPr>
            <w:tcW w:w="0" w:type="auto"/>
            <w:shd w:val="clear" w:color="auto" w:fill="FFFFFF"/>
            <w:hideMark/>
          </w:tcPr>
          <w:p w14:paraId="160CEFA5" w14:textId="77777777" w:rsidR="00D673AF" w:rsidRPr="00EB69D1" w:rsidRDefault="00D673AF" w:rsidP="002F7C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B69D1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Администрации Сосновского сельского поселения</w:t>
            </w:r>
            <w:r w:rsidRPr="00EB69D1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    </w:t>
            </w:r>
          </w:p>
        </w:tc>
        <w:tc>
          <w:tcPr>
            <w:tcW w:w="0" w:type="auto"/>
            <w:shd w:val="clear" w:color="auto" w:fill="FFFFFF"/>
            <w:hideMark/>
          </w:tcPr>
          <w:p w14:paraId="095255DA" w14:textId="77777777" w:rsidR="00D673AF" w:rsidRPr="00EB69D1" w:rsidRDefault="00D673AF" w:rsidP="002F7C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B69D1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D673AF" w:rsidRPr="00EB69D1" w14:paraId="6D31E46F" w14:textId="77777777" w:rsidTr="002F7CD5">
        <w:tc>
          <w:tcPr>
            <w:tcW w:w="0" w:type="auto"/>
            <w:shd w:val="clear" w:color="auto" w:fill="FFFFFF"/>
            <w:hideMark/>
          </w:tcPr>
          <w:p w14:paraId="3A776C9E" w14:textId="77777777" w:rsidR="00D673AF" w:rsidRPr="00EB69D1" w:rsidRDefault="00D673AF" w:rsidP="00D6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</w:t>
            </w:r>
            <w:r w:rsidRPr="00EB69D1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hideMark/>
          </w:tcPr>
          <w:p w14:paraId="128EAFAF" w14:textId="77777777" w:rsidR="00D673AF" w:rsidRPr="00EB69D1" w:rsidRDefault="00D673AF" w:rsidP="00D6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B69D1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0" w:type="auto"/>
            <w:shd w:val="clear" w:color="auto" w:fill="FFFFFF"/>
            <w:hideMark/>
          </w:tcPr>
          <w:p w14:paraId="06F68E97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Консультирование контролируемых лиц осуществляется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специалист</w:t>
            </w: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      </w:r>
          </w:p>
          <w:p w14:paraId="3BC8EB4E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 осуществляется в устной или письменной форме по следующим вопросам:</w:t>
            </w:r>
          </w:p>
          <w:p w14:paraId="25F7EEDF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1) организация и осуществление муниципального контроля;</w:t>
            </w:r>
          </w:p>
          <w:p w14:paraId="3393AB31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2) порядок осуществления контрольных мероприятий, установленных настоящим Положением;</w:t>
            </w:r>
          </w:p>
          <w:p w14:paraId="431B49E5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3) порядок обжалования действий (бездействия) должностных лиц, уполномоченных осуществлять муниципальный контроль;</w:t>
            </w:r>
          </w:p>
          <w:p w14:paraId="08EEC0E5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органом в рамках контрольных мероприятий.</w:t>
            </w:r>
          </w:p>
          <w:p w14:paraId="4A6AB77B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Консультирование в письменной форме осуществляется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специалист</w:t>
            </w: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ом в следующих случаях:</w:t>
            </w:r>
          </w:p>
          <w:p w14:paraId="7B0DBC8D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1) контролируемым лицом представлен письменный запрос о представлении письменного ответа по вопросам консультирования;</w:t>
            </w:r>
          </w:p>
          <w:p w14:paraId="59076961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2) за время консультирования предоставить в устной форме ответ на поставленные вопросы невозможно;</w:t>
            </w:r>
          </w:p>
          <w:p w14:paraId="0C628755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3) ответ на поставленные вопросы требует дополнительного запроса сведений.</w:t>
            </w:r>
          </w:p>
          <w:p w14:paraId="3AEE7A3B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случае консультирования должностными лицами контрольного органа контролируемых лиц в письменном виде ответ контролируемому лицу направляется в течение 30 дней со дня регистрации его обращения.</w:t>
            </w:r>
          </w:p>
          <w:p w14:paraId="69D405AB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При осуществлении консультирования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специалист</w:t>
            </w: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обязан соблюдать конфиденциальность информации, доступ к которой ограничен в соответствии с законодательством Российской Федерации.</w:t>
            </w:r>
          </w:p>
          <w:p w14:paraId="05EA61F8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муниципальный контроль, иных участников контрольного мероприятия, а также результаты проведенных в рамках контрольного мероприятия экспертизы, испытаний.</w:t>
            </w:r>
          </w:p>
          <w:p w14:paraId="0BBD0957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Информация, ставшая известной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специалист</w:t>
            </w: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у,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      </w:r>
          </w:p>
          <w:p w14:paraId="6E1C0274" w14:textId="77777777" w:rsidR="00D673AF" w:rsidRPr="00E3171E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Специалист</w:t>
            </w: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ом ведется журнал учета консультирований.</w:t>
            </w:r>
          </w:p>
          <w:p w14:paraId="439710A7" w14:textId="1A6EF88C" w:rsidR="00D673AF" w:rsidRPr="00EB69D1" w:rsidRDefault="00D673AF" w:rsidP="00D6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В случае поступления в контрольный орган пяти и более однотипных обращений </w:t>
            </w: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 xml:space="preserve">контролируемых лиц и их представителей консультирование осуществляется посредством размещения на официальном сайте контрольного органа в специальном разделе, посвященном контрольной деятельности, письменного разъяснения, подписанного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. </w:t>
            </w: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Глав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ы</w:t>
            </w: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Сосновского сельского поселения </w:t>
            </w: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Таврического муниципального района Омской области или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специалист</w:t>
            </w:r>
            <w:r w:rsidRPr="00E3171E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ом.</w:t>
            </w:r>
          </w:p>
        </w:tc>
        <w:tc>
          <w:tcPr>
            <w:tcW w:w="0" w:type="auto"/>
            <w:shd w:val="clear" w:color="auto" w:fill="FFFFFF"/>
            <w:hideMark/>
          </w:tcPr>
          <w:p w14:paraId="1566C1E5" w14:textId="77777777" w:rsidR="00D673AF" w:rsidRPr="00EB69D1" w:rsidRDefault="00D673AF" w:rsidP="00D6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B69D1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Администрации Сосновского сельского поселения</w:t>
            </w:r>
          </w:p>
          <w:p w14:paraId="22291EE6" w14:textId="77777777" w:rsidR="00D673AF" w:rsidRPr="00EB69D1" w:rsidRDefault="00D673AF" w:rsidP="00D6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B69D1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 </w:t>
            </w:r>
          </w:p>
          <w:p w14:paraId="1E931395" w14:textId="77777777" w:rsidR="00D673AF" w:rsidRPr="00EB69D1" w:rsidRDefault="00D673AF" w:rsidP="00D6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0B62ED2F" w14:textId="77777777" w:rsidR="00D673AF" w:rsidRPr="00EB69D1" w:rsidRDefault="00D673AF" w:rsidP="00D6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EB69D1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14:paraId="2E1577A7" w14:textId="77777777" w:rsidR="00D673AF" w:rsidRPr="00EB69D1" w:rsidRDefault="00D673AF" w:rsidP="00D673AF">
      <w:pPr>
        <w:rPr>
          <w:rFonts w:ascii="Times New Roman" w:hAnsi="Times New Roman" w:cs="Times New Roman"/>
          <w:sz w:val="24"/>
          <w:szCs w:val="24"/>
        </w:rPr>
      </w:pPr>
    </w:p>
    <w:p w14:paraId="418F8612" w14:textId="77777777" w:rsidR="00C4727E" w:rsidRDefault="00C4727E"/>
    <w:sectPr w:rsidR="00C4727E" w:rsidSect="0018161A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3EE58E" w14:textId="77777777" w:rsidR="00D92391" w:rsidRDefault="00D92391">
      <w:pPr>
        <w:spacing w:after="0" w:line="240" w:lineRule="auto"/>
      </w:pPr>
      <w:r>
        <w:separator/>
      </w:r>
    </w:p>
  </w:endnote>
  <w:endnote w:type="continuationSeparator" w:id="0">
    <w:p w14:paraId="68689F6C" w14:textId="77777777" w:rsidR="00D92391" w:rsidRDefault="00D9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56C2A4" w14:textId="77777777" w:rsidR="00D92391" w:rsidRDefault="00D92391">
      <w:pPr>
        <w:spacing w:after="0" w:line="240" w:lineRule="auto"/>
      </w:pPr>
      <w:r>
        <w:separator/>
      </w:r>
    </w:p>
  </w:footnote>
  <w:footnote w:type="continuationSeparator" w:id="0">
    <w:p w14:paraId="67A13A90" w14:textId="77777777" w:rsidR="00D92391" w:rsidRDefault="00D92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C08EE" w14:textId="77777777" w:rsidR="00D90362" w:rsidRPr="00E653BB" w:rsidRDefault="00D92391" w:rsidP="00D90362">
    <w:pPr>
      <w:pStyle w:val="a4"/>
      <w:jc w:val="right"/>
      <w:rPr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BC"/>
    <w:rsid w:val="001628BC"/>
    <w:rsid w:val="003677EB"/>
    <w:rsid w:val="004E71C7"/>
    <w:rsid w:val="009168FE"/>
    <w:rsid w:val="00B90A07"/>
    <w:rsid w:val="00BA2F8E"/>
    <w:rsid w:val="00C4727E"/>
    <w:rsid w:val="00D673AF"/>
    <w:rsid w:val="00D92391"/>
    <w:rsid w:val="00FA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C8B10"/>
  <w15:chartTrackingRefBased/>
  <w15:docId w15:val="{4464BA1F-55D7-48F7-B328-2862D29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3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673AF"/>
    <w:rPr>
      <w:rFonts w:cs="Times New Roman"/>
      <w:b/>
      <w:bCs/>
    </w:rPr>
  </w:style>
  <w:style w:type="paragraph" w:styleId="a4">
    <w:name w:val="header"/>
    <w:basedOn w:val="a"/>
    <w:link w:val="a5"/>
    <w:uiPriority w:val="99"/>
    <w:semiHidden/>
    <w:unhideWhenUsed/>
    <w:rsid w:val="00D67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673AF"/>
  </w:style>
  <w:style w:type="character" w:customStyle="1" w:styleId="a6">
    <w:name w:val="Цветовое выделение"/>
    <w:rsid w:val="00FA2475"/>
    <w:rPr>
      <w:b/>
      <w:bCs w:val="0"/>
      <w:color w:val="000080"/>
    </w:rPr>
  </w:style>
  <w:style w:type="paragraph" w:styleId="a7">
    <w:name w:val="Balloon Text"/>
    <w:basedOn w:val="a"/>
    <w:link w:val="a8"/>
    <w:uiPriority w:val="99"/>
    <w:semiHidden/>
    <w:unhideWhenUsed/>
    <w:rsid w:val="00B90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90A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1815</Words>
  <Characters>10352</Characters>
  <Application>Microsoft Office Word</Application>
  <DocSecurity>0</DocSecurity>
  <Lines>86</Lines>
  <Paragraphs>24</Paragraphs>
  <ScaleCrop>false</ScaleCrop>
  <Company/>
  <LinksUpToDate>false</LinksUpToDate>
  <CharactersWithSpaces>12143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2025-11-13T03:05:00Z</cp:lastPrinted>
  <dcterms:created xsi:type="dcterms:W3CDTF">2025-10-01T09:33:00Z</dcterms:created>
  <dcterms:modified xsi:type="dcterms:W3CDTF">2025-11-13T03:06:00Z</dcterms:modified>
</cp:coreProperties>
</file>